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2EBD" w14:textId="127E090D"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r w:rsidR="00996B95">
        <w:rPr>
          <w:rFonts w:ascii="Arial" w:hAnsi="Arial" w:cs="Arial"/>
          <w:b/>
          <w:sz w:val="24"/>
        </w:rPr>
        <w:t>r0</w:t>
      </w:r>
      <w:r w:rsidR="00F57D98">
        <w:rPr>
          <w:rFonts w:ascii="Arial" w:hAnsi="Arial" w:cs="Arial"/>
          <w:b/>
          <w:sz w:val="24"/>
        </w:rPr>
        <w:t>8</w:t>
      </w:r>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r w:rsidR="00FD5358">
        <w:rPr>
          <w:rFonts w:ascii="Arial" w:hAnsi="Arial" w:cs="Arial"/>
          <w:b/>
          <w:sz w:val="24"/>
          <w:lang w:eastAsia="zh-CN"/>
        </w:rPr>
        <w:t>r01</w:t>
      </w:r>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139C39D4" w14:textId="46378600" w:rsidR="00DC1B7E" w:rsidRPr="003349E8" w:rsidRDefault="00DC1B7E" w:rsidP="00DC1B7E">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0CB2E6F0"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sidR="00996B95">
        <w:t xml:space="preserve">if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240D2D">
        <w:t>Minimized s</w:t>
      </w:r>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Default="00C503E9">
      <w:pPr>
        <w:pStyle w:val="B1"/>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69099385" w:rsidR="00654C84" w:rsidRPr="0093188A" w:rsidRDefault="00C503E9">
      <w:pPr>
        <w:pStyle w:val="B1"/>
        <w:rPr>
          <w:rFonts w:eastAsia="宋体"/>
          <w:highlight w:val="yellow"/>
          <w:lang w:eastAsia="zh-CN"/>
        </w:rPr>
      </w:pPr>
      <w:r>
        <w:rPr>
          <w:rFonts w:eastAsia="宋体"/>
          <w:lang w:eastAsia="zh-CN"/>
        </w:rPr>
        <w:t>6</w:t>
      </w:r>
      <w:r w:rsidR="008324DD" w:rsidRPr="00840ADB">
        <w:rPr>
          <w:rFonts w:eastAsia="宋体"/>
          <w:lang w:eastAsia="zh-CN"/>
        </w:rPr>
        <w:t xml:space="preserve">. </w:t>
      </w:r>
      <w:r w:rsidR="00996B95">
        <w:rPr>
          <w:rFonts w:eastAsia="宋体"/>
          <w:lang w:eastAsia="zh-CN"/>
        </w:rPr>
        <w:t>Void</w:t>
      </w:r>
    </w:p>
    <w:p w14:paraId="16AB1E65" w14:textId="724A0A2D" w:rsidR="00CE42E1" w:rsidRDefault="00CE42E1" w:rsidP="00996B95">
      <w:pPr>
        <w:pStyle w:val="B1"/>
        <w:rPr>
          <w:rFonts w:eastAsia="宋体"/>
          <w:lang w:eastAsia="zh-CN"/>
        </w:rPr>
      </w:pPr>
      <w:r>
        <w:rPr>
          <w:rFonts w:eastAsia="宋体"/>
          <w:lang w:eastAsia="zh-CN"/>
        </w:rPr>
        <w:t xml:space="preserve">7. </w:t>
      </w:r>
      <w:r>
        <w:rPr>
          <w:rFonts w:eastAsia="宋体"/>
          <w:lang w:eastAsia="zh-CN"/>
        </w:rPr>
        <w:tab/>
        <w:t>Study whether and how to enhance the support of NSAC when more than one NSACF is involved in enforcing a shared maximum allowed number</w:t>
      </w:r>
      <w:r w:rsidRPr="00CE42E1">
        <w:rPr>
          <w:rFonts w:eastAsia="宋体" w:hint="eastAsia"/>
          <w:lang w:eastAsia="zh-CN"/>
        </w:rPr>
        <w:t xml:space="preserve"> of the UEs or PDU Sessions for a network slice in one PLMN or in roaming, in order to avoid fragmentation of the shared maximum allowed number.</w:t>
      </w:r>
    </w:p>
    <w:p w14:paraId="17E4D79E" w14:textId="756036F0" w:rsidR="0070706A" w:rsidRPr="0070706A" w:rsidRDefault="00C503E9" w:rsidP="00996B95">
      <w:pPr>
        <w:pStyle w:val="B1"/>
      </w:pPr>
      <w:r>
        <w:t>8</w:t>
      </w:r>
      <w:r w:rsidR="000B1201" w:rsidRPr="00851BD8">
        <w:t>.</w:t>
      </w:r>
      <w:r w:rsidR="000B1201">
        <w:tab/>
      </w:r>
      <w:r w:rsidR="00996B95" w:rsidRPr="00996B95">
        <w:rPr>
          <w:rFonts w:eastAsia="宋体"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lastRenderedPageBreak/>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r>
              <w:t>1.5</w:t>
            </w:r>
          </w:p>
        </w:tc>
        <w:tc>
          <w:tcPr>
            <w:tcW w:w="1483" w:type="dxa"/>
          </w:tcPr>
          <w:p w14:paraId="53585D9D" w14:textId="18774BF8" w:rsidR="00654C84" w:rsidRDefault="00996B95">
            <w:r>
              <w:t>0.75</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r>
              <w:rPr>
                <w:lang w:eastAsia="zh-CN"/>
              </w:rPr>
              <w:t>0.5</w:t>
            </w:r>
          </w:p>
        </w:tc>
        <w:tc>
          <w:tcPr>
            <w:tcW w:w="1483" w:type="dxa"/>
          </w:tcPr>
          <w:p w14:paraId="70F2D6F6" w14:textId="1C5D0076" w:rsidR="00F7525C" w:rsidRPr="00F7525C" w:rsidRDefault="00F7525C" w:rsidP="007D6893">
            <w:pPr>
              <w:rPr>
                <w:lang w:eastAsia="zh-CN"/>
              </w:rPr>
            </w:pPr>
            <w:r>
              <w:rPr>
                <w:lang w:eastAsia="zh-CN"/>
              </w:rPr>
              <w:t>0.5</w:t>
            </w:r>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r w:rsidR="007D6893">
        <w:rPr>
          <w:b/>
          <w:bCs/>
        </w:rPr>
        <w:t>6</w:t>
      </w:r>
    </w:p>
    <w:p w14:paraId="13852BCC" w14:textId="272F10B7" w:rsidR="00654C84" w:rsidRDefault="008324DD">
      <w:pPr>
        <w:rPr>
          <w:b/>
          <w:bCs/>
        </w:rPr>
      </w:pPr>
      <w:r>
        <w:rPr>
          <w:b/>
          <w:bCs/>
        </w:rPr>
        <w:t xml:space="preserve">Total TU estimates for the normative phase: </w:t>
      </w:r>
      <w:r w:rsidR="003675B7">
        <w:rPr>
          <w:b/>
          <w:bCs/>
        </w:rPr>
        <w:t>3.25</w:t>
      </w:r>
    </w:p>
    <w:p w14:paraId="76EDF79D" w14:textId="0496E649" w:rsidR="00654C84" w:rsidRDefault="008324DD">
      <w:pPr>
        <w:rPr>
          <w:b/>
          <w:bCs/>
          <w:lang w:eastAsia="zh-CN"/>
        </w:rPr>
      </w:pPr>
      <w:r>
        <w:rPr>
          <w:b/>
          <w:bCs/>
        </w:rPr>
        <w:t xml:space="preserve">Total TU estimates: </w:t>
      </w:r>
      <w:r w:rsidR="000C3CC0">
        <w:rPr>
          <w:b/>
          <w:bCs/>
        </w:rPr>
        <w:t xml:space="preserve"> </w:t>
      </w:r>
      <w:r w:rsidR="003675B7">
        <w:rPr>
          <w:b/>
          <w:bCs/>
        </w:rPr>
        <w:t>9.25</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bookmarkStart w:id="0" w:name="_GoBack" w:colFirst="5" w:colLast="5"/>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D019D73" w14:textId="5AD92E35" w:rsidR="00654C84" w:rsidRDefault="008324DD" w:rsidP="007D6893">
            <w:pPr>
              <w:pStyle w:val="Guidance"/>
              <w:spacing w:after="0"/>
              <w:rPr>
                <w:lang w:eastAsia="zh-CN"/>
              </w:rPr>
            </w:pPr>
            <w:r>
              <w:rPr>
                <w:lang w:eastAsia="zh-CN"/>
              </w:rPr>
              <w:t>SA</w:t>
            </w:r>
            <w:r>
              <w:rPr>
                <w:rFonts w:hint="eastAsia"/>
                <w:lang w:eastAsia="zh-CN"/>
              </w:rPr>
              <w:t>#</w:t>
            </w:r>
            <w:r w:rsidR="00F57D98">
              <w:rPr>
                <w:lang w:eastAsia="zh-CN"/>
              </w:rPr>
              <w:t>96</w:t>
            </w:r>
          </w:p>
          <w:p w14:paraId="1566640B" w14:textId="6145597D" w:rsidR="007D6893" w:rsidRDefault="007D6893" w:rsidP="00F57D98">
            <w:pPr>
              <w:pStyle w:val="Guidance"/>
              <w:spacing w:after="0"/>
              <w:rPr>
                <w:lang w:eastAsia="zh-CN"/>
              </w:rPr>
            </w:pPr>
            <w:r>
              <w:rPr>
                <w:lang w:eastAsia="zh-CN"/>
              </w:rPr>
              <w:t>(</w:t>
            </w:r>
            <w:r w:rsidR="00F57D98">
              <w:rPr>
                <w:lang w:eastAsia="zh-CN"/>
              </w:rPr>
              <w:t>Jun</w:t>
            </w:r>
            <w:r>
              <w:rPr>
                <w:lang w:eastAsia="zh-CN"/>
              </w:rPr>
              <w:t xml:space="preserve"> 2022)</w:t>
            </w:r>
          </w:p>
        </w:tc>
        <w:tc>
          <w:tcPr>
            <w:tcW w:w="1074" w:type="dxa"/>
          </w:tcPr>
          <w:p w14:paraId="66BB6459" w14:textId="12B1A0AB" w:rsidR="00654C84" w:rsidRDefault="008324DD" w:rsidP="007D6893">
            <w:pPr>
              <w:pStyle w:val="Guidance"/>
              <w:spacing w:after="0"/>
              <w:rPr>
                <w:lang w:eastAsia="zh-CN"/>
              </w:rPr>
            </w:pPr>
            <w:r>
              <w:rPr>
                <w:rFonts w:hint="eastAsia"/>
                <w:lang w:eastAsia="zh-CN"/>
              </w:rPr>
              <w:t>S</w:t>
            </w:r>
            <w:r>
              <w:rPr>
                <w:lang w:eastAsia="zh-CN"/>
              </w:rPr>
              <w:t>A#</w:t>
            </w:r>
            <w:r w:rsidR="00F57D98">
              <w:rPr>
                <w:lang w:eastAsia="zh-CN"/>
              </w:rPr>
              <w:t>97</w:t>
            </w:r>
          </w:p>
          <w:p w14:paraId="1418A502" w14:textId="61EFA59E" w:rsidR="007D6893" w:rsidRDefault="007D6893" w:rsidP="00F57D98">
            <w:pPr>
              <w:pStyle w:val="Guidance"/>
              <w:spacing w:after="0"/>
              <w:rPr>
                <w:lang w:eastAsia="zh-CN"/>
              </w:rPr>
            </w:pPr>
            <w:r>
              <w:rPr>
                <w:lang w:eastAsia="zh-CN"/>
              </w:rPr>
              <w:t>(</w:t>
            </w:r>
            <w:r w:rsidR="00F57D98">
              <w:rPr>
                <w:lang w:eastAsia="zh-CN"/>
              </w:rPr>
              <w:t>Sep</w:t>
            </w:r>
            <w:r>
              <w:rPr>
                <w:lang w:eastAsia="zh-CN"/>
              </w:rPr>
              <w:t xml:space="preserve"> 2022)</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bookmarkEnd w:id="0"/>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lastRenderedPageBreak/>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F8140" w14:textId="77777777" w:rsidR="00C77C78" w:rsidRDefault="00C77C78">
      <w:r>
        <w:separator/>
      </w:r>
    </w:p>
  </w:endnote>
  <w:endnote w:type="continuationSeparator" w:id="0">
    <w:p w14:paraId="0DC61340" w14:textId="77777777" w:rsidR="00C77C78" w:rsidRDefault="00C77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B4877" w14:textId="77777777" w:rsidR="00C77C78" w:rsidRDefault="00C77C78">
      <w:r>
        <w:separator/>
      </w:r>
    </w:p>
  </w:footnote>
  <w:footnote w:type="continuationSeparator" w:id="0">
    <w:p w14:paraId="37E7E6E7" w14:textId="77777777" w:rsidR="00C77C78" w:rsidRDefault="00C77C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226C4"/>
    <w:rsid w:val="00035FAC"/>
    <w:rsid w:val="00060E0B"/>
    <w:rsid w:val="00077836"/>
    <w:rsid w:val="00087873"/>
    <w:rsid w:val="00092018"/>
    <w:rsid w:val="00095E31"/>
    <w:rsid w:val="000962DE"/>
    <w:rsid w:val="000A2953"/>
    <w:rsid w:val="000B0593"/>
    <w:rsid w:val="000B1201"/>
    <w:rsid w:val="000C1F29"/>
    <w:rsid w:val="000C298B"/>
    <w:rsid w:val="000C3CC0"/>
    <w:rsid w:val="000E11CA"/>
    <w:rsid w:val="00102523"/>
    <w:rsid w:val="00152C46"/>
    <w:rsid w:val="00161FAC"/>
    <w:rsid w:val="00166EE5"/>
    <w:rsid w:val="00177192"/>
    <w:rsid w:val="00181974"/>
    <w:rsid w:val="00191EA4"/>
    <w:rsid w:val="001A1762"/>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2E0E"/>
    <w:rsid w:val="00272677"/>
    <w:rsid w:val="00282788"/>
    <w:rsid w:val="0029442A"/>
    <w:rsid w:val="0029687E"/>
    <w:rsid w:val="002B0B63"/>
    <w:rsid w:val="002B2EB2"/>
    <w:rsid w:val="002D2890"/>
    <w:rsid w:val="002D5400"/>
    <w:rsid w:val="00312573"/>
    <w:rsid w:val="00317F3C"/>
    <w:rsid w:val="00325172"/>
    <w:rsid w:val="003445D2"/>
    <w:rsid w:val="00352EB8"/>
    <w:rsid w:val="003675B7"/>
    <w:rsid w:val="003778D4"/>
    <w:rsid w:val="00383C62"/>
    <w:rsid w:val="003860FA"/>
    <w:rsid w:val="00387B91"/>
    <w:rsid w:val="00391859"/>
    <w:rsid w:val="00396B50"/>
    <w:rsid w:val="003A3A37"/>
    <w:rsid w:val="003B07CA"/>
    <w:rsid w:val="003E61E5"/>
    <w:rsid w:val="003E6C69"/>
    <w:rsid w:val="00414311"/>
    <w:rsid w:val="0041723A"/>
    <w:rsid w:val="004371EF"/>
    <w:rsid w:val="00445793"/>
    <w:rsid w:val="00457FCC"/>
    <w:rsid w:val="004C13E5"/>
    <w:rsid w:val="004C31C3"/>
    <w:rsid w:val="004E047C"/>
    <w:rsid w:val="004F048A"/>
    <w:rsid w:val="00537411"/>
    <w:rsid w:val="005550F9"/>
    <w:rsid w:val="005656E0"/>
    <w:rsid w:val="00580F3B"/>
    <w:rsid w:val="005A677F"/>
    <w:rsid w:val="005A706B"/>
    <w:rsid w:val="005A795C"/>
    <w:rsid w:val="005B1441"/>
    <w:rsid w:val="005F4704"/>
    <w:rsid w:val="006018CD"/>
    <w:rsid w:val="00602E23"/>
    <w:rsid w:val="00615F8E"/>
    <w:rsid w:val="00633A8E"/>
    <w:rsid w:val="00644B12"/>
    <w:rsid w:val="00652F31"/>
    <w:rsid w:val="00654C84"/>
    <w:rsid w:val="00657210"/>
    <w:rsid w:val="0066147B"/>
    <w:rsid w:val="0066397F"/>
    <w:rsid w:val="00675304"/>
    <w:rsid w:val="00692CA5"/>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51B"/>
    <w:rsid w:val="00840ADB"/>
    <w:rsid w:val="00851BD8"/>
    <w:rsid w:val="00881377"/>
    <w:rsid w:val="00895B14"/>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322C8"/>
    <w:rsid w:val="00A33B00"/>
    <w:rsid w:val="00A34A65"/>
    <w:rsid w:val="00A36CEC"/>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77C78"/>
    <w:rsid w:val="00CE42E1"/>
    <w:rsid w:val="00CE71AA"/>
    <w:rsid w:val="00CF325B"/>
    <w:rsid w:val="00CF3BB9"/>
    <w:rsid w:val="00D03876"/>
    <w:rsid w:val="00D163B0"/>
    <w:rsid w:val="00D54CA9"/>
    <w:rsid w:val="00D63BF9"/>
    <w:rsid w:val="00D82522"/>
    <w:rsid w:val="00D84AB8"/>
    <w:rsid w:val="00D92E7C"/>
    <w:rsid w:val="00DA7FE6"/>
    <w:rsid w:val="00DB2C45"/>
    <w:rsid w:val="00DB2F52"/>
    <w:rsid w:val="00DC1B7E"/>
    <w:rsid w:val="00DD5D53"/>
    <w:rsid w:val="00DE05DA"/>
    <w:rsid w:val="00DE08FF"/>
    <w:rsid w:val="00DE1B23"/>
    <w:rsid w:val="00DE385B"/>
    <w:rsid w:val="00E443BF"/>
    <w:rsid w:val="00E45BCD"/>
    <w:rsid w:val="00E53752"/>
    <w:rsid w:val="00E60C68"/>
    <w:rsid w:val="00E97E74"/>
    <w:rsid w:val="00EB098C"/>
    <w:rsid w:val="00EE268C"/>
    <w:rsid w:val="00EE2D05"/>
    <w:rsid w:val="00EE7C64"/>
    <w:rsid w:val="00EF3C28"/>
    <w:rsid w:val="00EF5E82"/>
    <w:rsid w:val="00EF7CAD"/>
    <w:rsid w:val="00F038F1"/>
    <w:rsid w:val="00F14C9B"/>
    <w:rsid w:val="00F23BAF"/>
    <w:rsid w:val="00F354D7"/>
    <w:rsid w:val="00F356E1"/>
    <w:rsid w:val="00F427BB"/>
    <w:rsid w:val="00F50774"/>
    <w:rsid w:val="00F56893"/>
    <w:rsid w:val="00F57D98"/>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264230-D3ED-4190-889E-E4F3A1E0F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1696</Words>
  <Characters>9669</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11343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ZTE11</cp:lastModifiedBy>
  <cp:revision>16</cp:revision>
  <cp:lastPrinted>2000-02-29T11:31:00Z</cp:lastPrinted>
  <dcterms:created xsi:type="dcterms:W3CDTF">2021-12-15T09:25:00Z</dcterms:created>
  <dcterms:modified xsi:type="dcterms:W3CDTF">2021-12-17T13:25:00Z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